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5364" w:rsidRDefault="003D5364" w:rsidP="003D5364">
      <w:pPr>
        <w:pStyle w:val="ConsPlusNormal"/>
        <w:jc w:val="right"/>
        <w:outlineLvl w:val="0"/>
      </w:pPr>
      <w:r>
        <w:t>Приложение 11.1</w:t>
      </w:r>
    </w:p>
    <w:p w:rsidR="003D5364" w:rsidRDefault="003D5364" w:rsidP="003D5364">
      <w:pPr>
        <w:pStyle w:val="ConsPlusNormal"/>
        <w:jc w:val="right"/>
      </w:pPr>
      <w:r>
        <w:t>к решению Совета муниципального района</w:t>
      </w:r>
    </w:p>
    <w:p w:rsidR="003D5364" w:rsidRDefault="003D5364" w:rsidP="003D5364">
      <w:pPr>
        <w:pStyle w:val="ConsPlusNormal"/>
        <w:jc w:val="right"/>
      </w:pPr>
      <w:r>
        <w:t>"Заполярный район"</w:t>
      </w:r>
    </w:p>
    <w:p w:rsidR="003D5364" w:rsidRDefault="003D5364" w:rsidP="003D5364">
      <w:pPr>
        <w:pStyle w:val="ConsPlusNormal"/>
        <w:jc w:val="right"/>
      </w:pPr>
      <w:r>
        <w:t>от 24.12.2020 N 98-р</w:t>
      </w:r>
    </w:p>
    <w:p w:rsidR="003D5364" w:rsidRDefault="00E75111" w:rsidP="003D5364">
      <w:pPr>
        <w:pStyle w:val="ConsPlusNormal"/>
        <w:jc w:val="both"/>
      </w:pPr>
      <w:r>
        <w:t xml:space="preserve"> </w:t>
      </w:r>
      <w:bookmarkStart w:id="0" w:name="_GoBack"/>
      <w:bookmarkEnd w:id="0"/>
    </w:p>
    <w:p w:rsidR="003D5364" w:rsidRDefault="003D5364" w:rsidP="003D5364">
      <w:pPr>
        <w:pStyle w:val="ConsPlusTitle"/>
        <w:jc w:val="center"/>
      </w:pPr>
      <w:bookmarkStart w:id="1" w:name="P9453"/>
      <w:bookmarkEnd w:id="1"/>
      <w:r>
        <w:t>РАСПРЕДЕЛЕНИЕ</w:t>
      </w:r>
    </w:p>
    <w:p w:rsidR="003D5364" w:rsidRDefault="003D5364" w:rsidP="003D5364">
      <w:pPr>
        <w:pStyle w:val="ConsPlusTitle"/>
        <w:jc w:val="center"/>
      </w:pPr>
      <w:r>
        <w:t>БЮДЖЕТНЫХ АССИГНОВАНИЙ НА РЕАЛИЗАЦИЮ МУНИЦИПАЛЬНЫХ ПРОГРАММ</w:t>
      </w:r>
    </w:p>
    <w:p w:rsidR="003D5364" w:rsidRDefault="003D5364" w:rsidP="003D5364">
      <w:pPr>
        <w:pStyle w:val="ConsPlusTitle"/>
        <w:jc w:val="center"/>
      </w:pPr>
      <w:r>
        <w:t>МУНИЦИПАЛЬНОГО РАЙОНА "ЗАПОЛЯРНЫЙ РАЙОН" НА ПЛАНОВЫЙ ПЕРИОД</w:t>
      </w:r>
    </w:p>
    <w:p w:rsidR="003D5364" w:rsidRDefault="003D5364" w:rsidP="003D5364">
      <w:pPr>
        <w:pStyle w:val="ConsPlusTitle"/>
        <w:jc w:val="center"/>
      </w:pPr>
      <w:r>
        <w:t>2022 - 2023 ГОДОВ</w:t>
      </w:r>
    </w:p>
    <w:p w:rsidR="003D5364" w:rsidRDefault="003D5364" w:rsidP="003D5364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3D5364" w:rsidTr="002313C4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D5364" w:rsidRDefault="003D5364" w:rsidP="002313C4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D5364" w:rsidRDefault="003D5364" w:rsidP="002313C4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D5364" w:rsidRDefault="003D5364" w:rsidP="002313C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D5364" w:rsidRDefault="003D5364" w:rsidP="002313C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3D5364" w:rsidRDefault="003D5364" w:rsidP="002313C4">
            <w:pPr>
              <w:pStyle w:val="ConsPlusNormal"/>
              <w:jc w:val="center"/>
            </w:pPr>
            <w:r>
              <w:rPr>
                <w:color w:val="392C69"/>
              </w:rPr>
              <w:t>от 06.09.2021 N 143-р)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D5364" w:rsidRDefault="003D5364" w:rsidP="002313C4"/>
        </w:tc>
      </w:tr>
    </w:tbl>
    <w:p w:rsidR="003D5364" w:rsidRDefault="003D5364" w:rsidP="003D5364">
      <w:pPr>
        <w:pStyle w:val="ConsPlusNormal"/>
        <w:jc w:val="both"/>
      </w:pPr>
    </w:p>
    <w:p w:rsidR="003D5364" w:rsidRDefault="003D5364" w:rsidP="003D5364">
      <w:pPr>
        <w:pStyle w:val="ConsPlusNormal"/>
        <w:jc w:val="right"/>
      </w:pPr>
      <w:r>
        <w:t>тыс. рублей</w:t>
      </w:r>
    </w:p>
    <w:p w:rsidR="003D5364" w:rsidRDefault="003D5364" w:rsidP="003D536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551"/>
        <w:gridCol w:w="1531"/>
        <w:gridCol w:w="714"/>
        <w:gridCol w:w="567"/>
        <w:gridCol w:w="567"/>
        <w:gridCol w:w="567"/>
        <w:gridCol w:w="1247"/>
        <w:gridCol w:w="1276"/>
      </w:tblGrid>
      <w:tr w:rsidR="003D5364" w:rsidTr="002313C4">
        <w:tc>
          <w:tcPr>
            <w:tcW w:w="2551" w:type="dxa"/>
            <w:vMerge w:val="restart"/>
          </w:tcPr>
          <w:p w:rsidR="003D5364" w:rsidRDefault="003D5364" w:rsidP="002313C4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531" w:type="dxa"/>
            <w:vMerge w:val="restart"/>
          </w:tcPr>
          <w:p w:rsidR="003D5364" w:rsidRDefault="003D5364" w:rsidP="002313C4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714" w:type="dxa"/>
            <w:vMerge w:val="restart"/>
          </w:tcPr>
          <w:p w:rsidR="003D5364" w:rsidRDefault="003D5364" w:rsidP="002313C4">
            <w:pPr>
              <w:pStyle w:val="ConsPlusNormal"/>
              <w:jc w:val="center"/>
            </w:pPr>
            <w:r>
              <w:t>Вид расходов</w:t>
            </w:r>
          </w:p>
        </w:tc>
        <w:tc>
          <w:tcPr>
            <w:tcW w:w="567" w:type="dxa"/>
            <w:vMerge w:val="restart"/>
          </w:tcPr>
          <w:p w:rsidR="003D5364" w:rsidRDefault="003D5364" w:rsidP="002313C4">
            <w:pPr>
              <w:pStyle w:val="ConsPlusNormal"/>
              <w:jc w:val="center"/>
            </w:pPr>
            <w:r>
              <w:t>Глава</w:t>
            </w:r>
          </w:p>
        </w:tc>
        <w:tc>
          <w:tcPr>
            <w:tcW w:w="567" w:type="dxa"/>
            <w:vMerge w:val="restart"/>
          </w:tcPr>
          <w:p w:rsidR="003D5364" w:rsidRDefault="003D5364" w:rsidP="002313C4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567" w:type="dxa"/>
            <w:vMerge w:val="restart"/>
          </w:tcPr>
          <w:p w:rsidR="003D5364" w:rsidRDefault="003D5364" w:rsidP="002313C4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2523" w:type="dxa"/>
            <w:gridSpan w:val="2"/>
          </w:tcPr>
          <w:p w:rsidR="003D5364" w:rsidRDefault="003D5364" w:rsidP="002313C4">
            <w:pPr>
              <w:pStyle w:val="ConsPlusNormal"/>
              <w:jc w:val="center"/>
            </w:pPr>
            <w:r>
              <w:t>Сумма</w:t>
            </w:r>
          </w:p>
        </w:tc>
      </w:tr>
      <w:tr w:rsidR="003D5364" w:rsidTr="002313C4">
        <w:tc>
          <w:tcPr>
            <w:tcW w:w="2551" w:type="dxa"/>
            <w:vMerge/>
          </w:tcPr>
          <w:p w:rsidR="003D5364" w:rsidRDefault="003D5364" w:rsidP="002313C4"/>
        </w:tc>
        <w:tc>
          <w:tcPr>
            <w:tcW w:w="1531" w:type="dxa"/>
            <w:vMerge/>
          </w:tcPr>
          <w:p w:rsidR="003D5364" w:rsidRDefault="003D5364" w:rsidP="002313C4"/>
        </w:tc>
        <w:tc>
          <w:tcPr>
            <w:tcW w:w="714" w:type="dxa"/>
            <w:vMerge/>
          </w:tcPr>
          <w:p w:rsidR="003D5364" w:rsidRDefault="003D5364" w:rsidP="002313C4"/>
        </w:tc>
        <w:tc>
          <w:tcPr>
            <w:tcW w:w="567" w:type="dxa"/>
            <w:vMerge/>
          </w:tcPr>
          <w:p w:rsidR="003D5364" w:rsidRDefault="003D5364" w:rsidP="002313C4"/>
        </w:tc>
        <w:tc>
          <w:tcPr>
            <w:tcW w:w="567" w:type="dxa"/>
            <w:vMerge/>
          </w:tcPr>
          <w:p w:rsidR="003D5364" w:rsidRDefault="003D5364" w:rsidP="002313C4"/>
        </w:tc>
        <w:tc>
          <w:tcPr>
            <w:tcW w:w="567" w:type="dxa"/>
            <w:vMerge/>
          </w:tcPr>
          <w:p w:rsidR="003D5364" w:rsidRDefault="003D5364" w:rsidP="002313C4"/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2023 год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>ВСЕГО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1 108 607,4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963 223,5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 xml:space="preserve">Муниципальная </w:t>
            </w:r>
            <w:hyperlink r:id="rId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финансами в муниципальном районе "Заполярный район" на 2019 - 2025 годы"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30.0.00.00000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240 511,8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237 027,9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33 165,0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33 161,1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31 755,1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31 705,1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1 409,9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1 456,0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 xml:space="preserve">Дотация на </w:t>
            </w:r>
            <w:r>
              <w:lastRenderedPageBreak/>
              <w:t>выравнивание бюджетной обеспеченности поселений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lastRenderedPageBreak/>
              <w:t>30.0.00.89110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68 424,2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72 853,2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30.0.00.89110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68 424,2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72 853,2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30.0.00.89120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138 922,6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131 013,6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30.0.00.89120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138 922,6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131 013,6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 xml:space="preserve">Муниципальная </w:t>
            </w:r>
            <w:hyperlink r:id="rId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290 136,1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294 209,4</w:t>
            </w:r>
          </w:p>
        </w:tc>
      </w:tr>
      <w:tr w:rsidR="003D5364" w:rsidTr="002313C4">
        <w:tc>
          <w:tcPr>
            <w:tcW w:w="2551" w:type="dxa"/>
          </w:tcPr>
          <w:p w:rsidR="003D5364" w:rsidRDefault="00E75111" w:rsidP="002313C4">
            <w:pPr>
              <w:pStyle w:val="ConsPlusNormal"/>
            </w:pPr>
            <w:hyperlink r:id="rId7" w:history="1">
              <w:r w:rsidR="003D5364">
                <w:rPr>
                  <w:color w:val="0000FF"/>
                </w:rPr>
                <w:t>Подпрограмма 1</w:t>
              </w:r>
            </w:hyperlink>
            <w:r w:rsidR="003D5364">
              <w:t xml:space="preserve"> "Реализация функций муниципального управления"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107 082,4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108 023,6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91 205,3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92 071,5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72 489,1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73 340,0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lastRenderedPageBreak/>
              <w:t>31.1.00.81010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328,3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340,4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16 411,3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16 316,3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912,1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1 031,2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468,1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483,5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596,4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560,1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 xml:space="preserve">Пенсии за выслугу лет муниципальным служащим в соответствии с </w:t>
            </w:r>
            <w:hyperlink r:id="rId8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Ненецкого автономного округа от 24.10.2007 N 140-ОЗ "О муниципальной службе в Ненецком автономном округе"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31.1.00.84010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11 741,8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11 741,8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31.1.00.84010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11 741,8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11 741,8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 xml:space="preserve">Пенсии за выслугу лет лицам, замещавшим выборные должности </w:t>
            </w:r>
            <w:r>
              <w:lastRenderedPageBreak/>
              <w:t xml:space="preserve">местного самоуправления, в соответствии с </w:t>
            </w:r>
            <w:hyperlink r:id="rId9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Ненецкого автономного округа от 01.07.2008 N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lastRenderedPageBreak/>
              <w:t>31.1.00.84020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3 085,3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3 085,3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31.1.00.84020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3 085,3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3 085,3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31.1.00.84050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1 050,0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1 125,0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31.1.00.84050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1 050,0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1 125,0</w:t>
            </w:r>
          </w:p>
        </w:tc>
      </w:tr>
      <w:tr w:rsidR="003D5364" w:rsidTr="002313C4">
        <w:tc>
          <w:tcPr>
            <w:tcW w:w="2551" w:type="dxa"/>
          </w:tcPr>
          <w:p w:rsidR="003D5364" w:rsidRDefault="00E75111" w:rsidP="002313C4">
            <w:pPr>
              <w:pStyle w:val="ConsPlusNormal"/>
            </w:pPr>
            <w:hyperlink r:id="rId10" w:history="1">
              <w:r w:rsidR="003D5364">
                <w:rPr>
                  <w:color w:val="0000FF"/>
                </w:rPr>
                <w:t>Подпрограмма 2</w:t>
              </w:r>
            </w:hyperlink>
            <w:r w:rsidR="003D5364">
              <w:t xml:space="preserve"> "Управление муниципальным имуществом"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31.2.00.00000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915,3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949,8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31.2.00.81120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54,1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54,1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31.2.00.81120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54,1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54,1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 xml:space="preserve">Иные межбюджетные трансферты в рамках </w:t>
            </w:r>
            <w:hyperlink r:id="rId11" w:history="1">
              <w:r>
                <w:rPr>
                  <w:color w:val="0000FF"/>
                </w:rPr>
                <w:t>подпрограммы 2</w:t>
              </w:r>
            </w:hyperlink>
            <w:r>
              <w:t xml:space="preserve"> "Управление </w:t>
            </w:r>
            <w:r>
              <w:lastRenderedPageBreak/>
              <w:t>муниципальным имуществом"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lastRenderedPageBreak/>
              <w:t>31.2.00.89210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861,2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895,7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31.2.00.89210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861,2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895,7</w:t>
            </w:r>
          </w:p>
        </w:tc>
      </w:tr>
      <w:tr w:rsidR="003D5364" w:rsidTr="002313C4">
        <w:tc>
          <w:tcPr>
            <w:tcW w:w="2551" w:type="dxa"/>
          </w:tcPr>
          <w:p w:rsidR="003D5364" w:rsidRDefault="00E75111" w:rsidP="002313C4">
            <w:pPr>
              <w:pStyle w:val="ConsPlusNormal"/>
            </w:pPr>
            <w:hyperlink r:id="rId12" w:history="1">
              <w:r w:rsidR="003D5364">
                <w:rPr>
                  <w:color w:val="0000FF"/>
                </w:rPr>
                <w:t>Подпрограмма 3</w:t>
              </w:r>
            </w:hyperlink>
            <w:r w:rsidR="003D5364">
              <w:t xml:space="preserve">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31.3.00.00000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89 793,2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90 682,6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>Расходы на обеспечение деятельности подведомственных казенных учреждений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89 793,2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90 682,6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63 147,0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63 721,2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25 007,8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25 395,0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1 638,4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1 566,4</w:t>
            </w:r>
          </w:p>
        </w:tc>
      </w:tr>
      <w:tr w:rsidR="003D5364" w:rsidTr="002313C4">
        <w:tc>
          <w:tcPr>
            <w:tcW w:w="2551" w:type="dxa"/>
          </w:tcPr>
          <w:p w:rsidR="003D5364" w:rsidRDefault="00E75111" w:rsidP="002313C4">
            <w:pPr>
              <w:pStyle w:val="ConsPlusNormal"/>
            </w:pPr>
            <w:hyperlink r:id="rId13" w:history="1">
              <w:r w:rsidR="003D5364">
                <w:rPr>
                  <w:color w:val="0000FF"/>
                </w:rPr>
                <w:t>Подпрограмма 4</w:t>
              </w:r>
            </w:hyperlink>
            <w:r w:rsidR="003D5364">
              <w:t xml:space="preserve">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31.4.00.00000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3 055,2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3 177,4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>Обеспечение информационной открытости органов местного самоуправления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3 055,2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3 177,4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105,7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109,9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2 949,5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3 067,5</w:t>
            </w:r>
          </w:p>
        </w:tc>
      </w:tr>
      <w:tr w:rsidR="003D5364" w:rsidTr="002313C4">
        <w:tc>
          <w:tcPr>
            <w:tcW w:w="2551" w:type="dxa"/>
          </w:tcPr>
          <w:p w:rsidR="003D5364" w:rsidRDefault="00E75111" w:rsidP="002313C4">
            <w:pPr>
              <w:pStyle w:val="ConsPlusNormal"/>
            </w:pPr>
            <w:hyperlink r:id="rId14" w:history="1">
              <w:r w:rsidR="003D5364">
                <w:rPr>
                  <w:color w:val="0000FF"/>
                </w:rPr>
                <w:t>Подпрограмма 5</w:t>
              </w:r>
            </w:hyperlink>
            <w:r w:rsidR="003D5364">
              <w:t xml:space="preserve">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31.5.00.00000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1 094,2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1 125,2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1 094,2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1 125,2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1 002,2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1 033,2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92,0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92,0</w:t>
            </w:r>
          </w:p>
        </w:tc>
      </w:tr>
      <w:tr w:rsidR="003D5364" w:rsidTr="002313C4">
        <w:tc>
          <w:tcPr>
            <w:tcW w:w="2551" w:type="dxa"/>
          </w:tcPr>
          <w:p w:rsidR="003D5364" w:rsidRDefault="00E75111" w:rsidP="002313C4">
            <w:pPr>
              <w:pStyle w:val="ConsPlusNormal"/>
            </w:pPr>
            <w:hyperlink r:id="rId15" w:history="1">
              <w:r w:rsidR="003D5364">
                <w:rPr>
                  <w:color w:val="0000FF"/>
                </w:rPr>
                <w:t>Подпрограмма 6</w:t>
              </w:r>
            </w:hyperlink>
            <w:r w:rsidR="003D5364">
              <w:t xml:space="preserve">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31.6.00.00000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88 195,8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90 250,8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 xml:space="preserve">Иные межбюджетные трансферты в рамках </w:t>
            </w:r>
            <w:hyperlink r:id="rId16" w:history="1">
              <w:r>
                <w:rPr>
                  <w:color w:val="0000FF"/>
                </w:rPr>
                <w:t>подпрограммы 6</w:t>
              </w:r>
            </w:hyperlink>
            <w:r>
              <w:t xml:space="preserve">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31.6.00.89220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88 195,8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90 250,8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31.6.00.89220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88 195,8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90 250,8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 xml:space="preserve">Муниципальная </w:t>
            </w:r>
            <w:hyperlink r:id="rId1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</w:t>
            </w:r>
            <w:r>
              <w:lastRenderedPageBreak/>
              <w:t>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lastRenderedPageBreak/>
              <w:t>32.0.00.00000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198 708,5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206 655,6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lastRenderedPageBreak/>
              <w:t xml:space="preserve">Мероприятия в рамках муниципальной </w:t>
            </w:r>
            <w:hyperlink r:id="rId18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69 084,1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71 847,5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69 084,1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71 847,5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19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129 624,4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134 808,1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68 793,9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71 545,6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60 830,5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63 262,5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 xml:space="preserve">Муниципальная </w:t>
            </w:r>
            <w:hyperlink r:id="rId2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33.0.00.00000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26 110,1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26 938,1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 xml:space="preserve">Мероприятия в рамках муниципальной </w:t>
            </w:r>
            <w:hyperlink r:id="rId21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</w:t>
            </w:r>
            <w:r>
              <w:lastRenderedPageBreak/>
              <w:t>"Безопасность на территории муниципального района "Заполярный район" на 2019 - 2030 годы"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lastRenderedPageBreak/>
              <w:t>33.0.00.82010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11 676,5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10 464,3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5 881,5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4 448,4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4 370,2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4 552,8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1 424,8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1 463,1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2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14 433,6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16 473,8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11 447,2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13 468,5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2 430,3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2 430,3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556,1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575,0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 xml:space="preserve">Муниципальная </w:t>
            </w:r>
            <w:hyperlink r:id="rId2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35.0.00.00000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68 686,6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80 078,0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 xml:space="preserve">Иные межбюджетные трансферты в рамках </w:t>
            </w:r>
            <w:r>
              <w:lastRenderedPageBreak/>
              <w:t xml:space="preserve">муниципальной </w:t>
            </w:r>
            <w:hyperlink r:id="rId24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lastRenderedPageBreak/>
              <w:t>35.0.00.89250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68 686,6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80 078,0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18 686,6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50 000,0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80 078,0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 xml:space="preserve">Муниципальная </w:t>
            </w:r>
            <w:hyperlink r:id="rId2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36.0.00.00000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108 000,1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81 552,8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36.0.00.79850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27 601,7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36.0.00.79850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27 601,7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 xml:space="preserve">Расходы районного бюджета на мероприятия, софинансируемые в </w:t>
            </w:r>
            <w:r>
              <w:lastRenderedPageBreak/>
              <w:t>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lastRenderedPageBreak/>
              <w:t>36.0.00.S9850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1 452,8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36.0.00.S9850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1 452,8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 xml:space="preserve">Мероприятия в рамках муниципальной </w:t>
            </w:r>
            <w:hyperlink r:id="rId26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58 403,0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60 739,1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58 403,0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60 739,1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7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20 542,6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20 813,7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20 542,6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20 813,7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 xml:space="preserve">Муниципальная </w:t>
            </w:r>
            <w:hyperlink r:id="rId2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38.0.00.00000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15 243,2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7 621,6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 xml:space="preserve">Мероприятия в рамках муниципальной </w:t>
            </w:r>
            <w:hyperlink r:id="rId29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"Обеспечение населения </w:t>
            </w:r>
            <w:r>
              <w:lastRenderedPageBreak/>
              <w:t>муниципального района "Заполярный район" чистой водой на 2021 - 2030 годы"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lastRenderedPageBreak/>
              <w:t>38.0.00.86060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15 243,2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7 621,6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15 243,2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7 621,6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 xml:space="preserve">Муниципальная </w:t>
            </w:r>
            <w:hyperlink r:id="rId3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39.0.00.00000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30 064,8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29 140,1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 xml:space="preserve">Мероприятия в рамках муниципальной </w:t>
            </w:r>
            <w:hyperlink r:id="rId31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9 281,9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9 449,8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7 837,4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7 947,7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1 444,5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1 502,1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2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20 782,9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19 690,3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3 328,9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3 462,1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17 454,0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16 228,2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 xml:space="preserve">Муниципальная </w:t>
            </w:r>
            <w:hyperlink r:id="rId3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сельского хозяйства на территории муниципального района "Заполярный район" на </w:t>
            </w:r>
            <w:r>
              <w:lastRenderedPageBreak/>
              <w:t>2021 - 2030 годы"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lastRenderedPageBreak/>
              <w:t>41.0.00.00000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131 146,2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lastRenderedPageBreak/>
              <w:t xml:space="preserve">Мероприятия в рамках муниципальной </w:t>
            </w:r>
            <w:hyperlink r:id="rId34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41.0.00.83030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</w:pP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131 146,2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3D5364" w:rsidTr="002313C4">
        <w:tc>
          <w:tcPr>
            <w:tcW w:w="2551" w:type="dxa"/>
          </w:tcPr>
          <w:p w:rsidR="003D5364" w:rsidRDefault="003D5364" w:rsidP="002313C4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1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41.0.00.83030</w:t>
            </w:r>
          </w:p>
        </w:tc>
        <w:tc>
          <w:tcPr>
            <w:tcW w:w="714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3D5364" w:rsidRDefault="003D5364" w:rsidP="002313C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47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131 146,2</w:t>
            </w:r>
          </w:p>
        </w:tc>
        <w:tc>
          <w:tcPr>
            <w:tcW w:w="1276" w:type="dxa"/>
          </w:tcPr>
          <w:p w:rsidR="003D5364" w:rsidRDefault="003D5364" w:rsidP="002313C4">
            <w:pPr>
              <w:pStyle w:val="ConsPlusNormal"/>
              <w:jc w:val="right"/>
            </w:pPr>
            <w:r>
              <w:t>-</w:t>
            </w:r>
          </w:p>
        </w:tc>
      </w:tr>
    </w:tbl>
    <w:p w:rsidR="003D5364" w:rsidRDefault="003D5364" w:rsidP="003D5364">
      <w:pPr>
        <w:pStyle w:val="ConsPlusNormal"/>
        <w:jc w:val="both"/>
      </w:pPr>
    </w:p>
    <w:p w:rsidR="002836C0" w:rsidRDefault="00E75111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364"/>
    <w:rsid w:val="003D5364"/>
    <w:rsid w:val="00AE40A4"/>
    <w:rsid w:val="00BB30EC"/>
    <w:rsid w:val="00E75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ED8AD7"/>
  <w15:chartTrackingRefBased/>
  <w15:docId w15:val="{976A63DB-B39A-4041-BD4C-AE44D4FE4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3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53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D536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D53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D536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D53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3D536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D536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D536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B8800D458C03E79003056FBE12E6BD086E45BA7E1BBB3450385B596102279F553109C382258C3C732BF732C5C3826897700C6EBCB3D90C2D37D5BCFAGBH" TargetMode="External"/><Relationship Id="rId18" Type="http://schemas.openxmlformats.org/officeDocument/2006/relationships/hyperlink" Target="consultantplus://offline/ref=B8800D458C03E79003056FBE12E6BD086E45BA7E1BB43C54385B596102279F553109C382258C3C732BF434CFC3826897700C6EBCB3D90C2D37D5BCFAGBH" TargetMode="External"/><Relationship Id="rId26" Type="http://schemas.openxmlformats.org/officeDocument/2006/relationships/hyperlink" Target="consultantplus://offline/ref=B8800D458C03E79003056FBE12E6BD086E45BA7E1BB43058355B596102279F553109C382258C3C732BF434CFC3826897700C6EBCB3D90C2D37D5BCFAGBH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B8800D458C03E79003056FBE12E6BD086E45BA7E1BBB35533E5B596102279F553109C382258C3C732BFC3DC5C3826897700C6EBCB3D90C2D37D5BCFAGBH" TargetMode="External"/><Relationship Id="rId34" Type="http://schemas.openxmlformats.org/officeDocument/2006/relationships/hyperlink" Target="consultantplus://offline/ref=B8800D458C03E79003056FBE12E6BD086E45BA7E1BB430593E5B596102279F553109C382258C3C732BF434CFC3826897700C6EBCB3D90C2D37D5BCFAGBH" TargetMode="External"/><Relationship Id="rId7" Type="http://schemas.openxmlformats.org/officeDocument/2006/relationships/hyperlink" Target="consultantplus://offline/ref=B8800D458C03E79003056FBE12E6BD086E45BA7E1BBB3450385B596102279F553109C382258C3C732BF637C3C3826897700C6EBCB3D90C2D37D5BCFAGBH" TargetMode="External"/><Relationship Id="rId12" Type="http://schemas.openxmlformats.org/officeDocument/2006/relationships/hyperlink" Target="consultantplus://offline/ref=B8800D458C03E79003056FBE12E6BD086E45BA7E1BBB3450385B596102279F553109C382258C3C732BF736C0C3826897700C6EBCB3D90C2D37D5BCFAGBH" TargetMode="External"/><Relationship Id="rId17" Type="http://schemas.openxmlformats.org/officeDocument/2006/relationships/hyperlink" Target="consultantplus://offline/ref=B8800D458C03E79003056FBE12E6BD086E45BA7E1BB43C54385B596102279F553109C382258C3C732BF434CFC3826897700C6EBCB3D90C2D37D5BCFAGBH" TargetMode="External"/><Relationship Id="rId25" Type="http://schemas.openxmlformats.org/officeDocument/2006/relationships/hyperlink" Target="consultantplus://offline/ref=B8800D458C03E79003056FBE12E6BD086E45BA7E1BB43058355B596102279F553109C382258C3C732BF434CFC3826897700C6EBCB3D90C2D37D5BCFAGBH" TargetMode="External"/><Relationship Id="rId33" Type="http://schemas.openxmlformats.org/officeDocument/2006/relationships/hyperlink" Target="consultantplus://offline/ref=B8800D458C03E79003056FBE12E6BD086E45BA7E1BB430593E5B596102279F553109C382258C3C732BF434CFC3826897700C6EBCB3D90C2D37D5BCFAGBH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B8800D458C03E79003056FBE12E6BD086E45BA7E1BBB3450385B596102279F553109C382258C3C732AF334C5C3826897700C6EBCB3D90C2D37D5BCFAGBH" TargetMode="External"/><Relationship Id="rId20" Type="http://schemas.openxmlformats.org/officeDocument/2006/relationships/hyperlink" Target="consultantplus://offline/ref=B8800D458C03E79003056FBE12E6BD086E45BA7E1BBB35533E5B596102279F553109C382258C3C732BFC3DC5C3826897700C6EBCB3D90C2D37D5BCFAGBH" TargetMode="External"/><Relationship Id="rId29" Type="http://schemas.openxmlformats.org/officeDocument/2006/relationships/hyperlink" Target="consultantplus://offline/ref=B8800D458C03E79003056FBE12E6BD086E45BA7E1BBA31503D5B596102279F553109C382258C3C732BF434CFC3826897700C6EBCB3D90C2D37D5BCFAGB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8800D458C03E79003056FBE12E6BD086E45BA7E1BBB3450385B596102279F553109C382258C3C732DF536C4C3826897700C6EBCB3D90C2D37D5BCFAGBH" TargetMode="External"/><Relationship Id="rId11" Type="http://schemas.openxmlformats.org/officeDocument/2006/relationships/hyperlink" Target="consultantplus://offline/ref=B8800D458C03E79003056FBE12E6BD086E45BA7E1BBB3450385B596102279F553109C382258C3C732BF63CCFC3826897700C6EBCB3D90C2D37D5BCFAGBH" TargetMode="External"/><Relationship Id="rId24" Type="http://schemas.openxmlformats.org/officeDocument/2006/relationships/hyperlink" Target="consultantplus://offline/ref=B8800D458C03E79003056FBE12E6BD086E45BA7E1BB430593C5B596102279F553109C382258C3C732BF434CFC3826897700C6EBCB3D90C2D37D5BCFAGBH" TargetMode="External"/><Relationship Id="rId32" Type="http://schemas.openxmlformats.org/officeDocument/2006/relationships/hyperlink" Target="consultantplus://offline/ref=B8800D458C03E79003056FBE12E6BD086E45BA7E1BB43C54395B596102279F553109C382258C3C732BF434CFC3826897700C6EBCB3D90C2D37D5BCFAGBH" TargetMode="External"/><Relationship Id="rId5" Type="http://schemas.openxmlformats.org/officeDocument/2006/relationships/hyperlink" Target="consultantplus://offline/ref=B8800D458C03E79003056FBE12E6BD086E45BA7E1CBA3C523C5B596102279F553109C382258C3C732BF435C6C3826897700C6EBCB3D90C2D37D5BCFAGBH" TargetMode="External"/><Relationship Id="rId15" Type="http://schemas.openxmlformats.org/officeDocument/2006/relationships/hyperlink" Target="consultantplus://offline/ref=B8800D458C03E79003056FBE12E6BD086E45BA7E1BBB3450385B596102279F553109C382258C3C732AF334C5C3826897700C6EBCB3D90C2D37D5BCFAGBH" TargetMode="External"/><Relationship Id="rId23" Type="http://schemas.openxmlformats.org/officeDocument/2006/relationships/hyperlink" Target="consultantplus://offline/ref=B8800D458C03E79003056FBE12E6BD086E45BA7E1BB430593C5B596102279F553109C382258C3C732BF434CFC3826897700C6EBCB3D90C2D37D5BCFAGBH" TargetMode="External"/><Relationship Id="rId28" Type="http://schemas.openxmlformats.org/officeDocument/2006/relationships/hyperlink" Target="consultantplus://offline/ref=B8800D458C03E79003056FBE12E6BD086E45BA7E1BBA31503D5B596102279F553109C382258C3C732BF434CFC3826897700C6EBCB3D90C2D37D5BCFAGBH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B8800D458C03E79003056FBE12E6BD086E45BA7E1BBB3450385B596102279F553109C382258C3C732BF63CCFC3826897700C6EBCB3D90C2D37D5BCFAGBH" TargetMode="External"/><Relationship Id="rId19" Type="http://schemas.openxmlformats.org/officeDocument/2006/relationships/hyperlink" Target="consultantplus://offline/ref=B8800D458C03E79003056FBE12E6BD086E45BA7E1BB43C54385B596102279F553109C382258C3C732BF434CFC3826897700C6EBCB3D90C2D37D5BCFAGBH" TargetMode="External"/><Relationship Id="rId31" Type="http://schemas.openxmlformats.org/officeDocument/2006/relationships/hyperlink" Target="consultantplus://offline/ref=B8800D458C03E79003056FBE12E6BD086E45BA7E1BB43C54395B596102279F553109C382258C3C732BF434CFC3826897700C6EBCB3D90C2D37D5BCFAGBH" TargetMode="External"/><Relationship Id="rId4" Type="http://schemas.openxmlformats.org/officeDocument/2006/relationships/hyperlink" Target="consultantplus://offline/ref=B8800D458C03E79003056FBE12E6BD086E45BA7E1BBA3354395B596102279F553109C382258C3C732BF430CFC3826897700C6EBCB3D90C2D37D5BCFAGBH" TargetMode="External"/><Relationship Id="rId9" Type="http://schemas.openxmlformats.org/officeDocument/2006/relationships/hyperlink" Target="consultantplus://offline/ref=B8800D458C03E79003056FBE12E6BD086E45BA7E1BBA37543D5B596102279F553109C39025D430722DEA34CFD6D439D1F2G4H" TargetMode="External"/><Relationship Id="rId14" Type="http://schemas.openxmlformats.org/officeDocument/2006/relationships/hyperlink" Target="consultantplus://offline/ref=B8800D458C03E79003056FBE12E6BD086E45BA7E1BBB3450385B596102279F553109C382258C3C732BF035C6C3826897700C6EBCB3D90C2D37D5BCFAGBH" TargetMode="External"/><Relationship Id="rId22" Type="http://schemas.openxmlformats.org/officeDocument/2006/relationships/hyperlink" Target="consultantplus://offline/ref=B8800D458C03E79003056FBE12E6BD086E45BA7E1BBB35533E5B596102279F553109C382258C3C732BFC3DC5C3826897700C6EBCB3D90C2D37D5BCFAGBH" TargetMode="External"/><Relationship Id="rId27" Type="http://schemas.openxmlformats.org/officeDocument/2006/relationships/hyperlink" Target="consultantplus://offline/ref=B8800D458C03E79003056FBE12E6BD086E45BA7E1BB43058355B596102279F553109C382258C3C732BF434CFC3826897700C6EBCB3D90C2D37D5BCFAGBH" TargetMode="External"/><Relationship Id="rId30" Type="http://schemas.openxmlformats.org/officeDocument/2006/relationships/hyperlink" Target="consultantplus://offline/ref=B8800D458C03E79003056FBE12E6BD086E45BA7E1BB43C54395B596102279F553109C382258C3C732BF434CFC3826897700C6EBCB3D90C2D37D5BCFAGBH" TargetMode="External"/><Relationship Id="rId35" Type="http://schemas.openxmlformats.org/officeDocument/2006/relationships/fontTable" Target="fontTable.xml"/><Relationship Id="rId8" Type="http://schemas.openxmlformats.org/officeDocument/2006/relationships/hyperlink" Target="consultantplus://offline/ref=B8800D458C03E79003056FBE12E6BD086E45BA7E1BBB3D55395B596102279F553109C39025D430722DEA34CFD6D439D1F2G4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2665</Words>
  <Characters>15196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2</cp:revision>
  <dcterms:created xsi:type="dcterms:W3CDTF">2021-09-16T07:19:00Z</dcterms:created>
  <dcterms:modified xsi:type="dcterms:W3CDTF">2021-10-18T11:38:00Z</dcterms:modified>
</cp:coreProperties>
</file>